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33" w:rsidRDefault="0053401B">
      <w:r>
        <w:t>DSWD WEBSITE POSTING</w:t>
      </w:r>
    </w:p>
    <w:p w:rsidR="0053401B" w:rsidRDefault="00256D62">
      <w:r>
        <w:rPr>
          <w:noProof/>
          <w:lang w:eastAsia="en-PH"/>
        </w:rPr>
        <w:drawing>
          <wp:inline distT="0" distB="0" distL="0" distR="0" wp14:anchorId="13000E5C" wp14:editId="274BF28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B"/>
    <w:rsid w:val="00256D62"/>
    <w:rsid w:val="0053401B"/>
    <w:rsid w:val="00E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7AA0-F6CB-4426-BD95-47D0BB9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Arjay C. Dimafelix</dc:creator>
  <cp:keywords/>
  <dc:description/>
  <cp:lastModifiedBy>Arjay C. Dimafelix</cp:lastModifiedBy>
  <cp:revision>2</cp:revision>
  <dcterms:created xsi:type="dcterms:W3CDTF">2018-12-11T02:29:00Z</dcterms:created>
  <dcterms:modified xsi:type="dcterms:W3CDTF">2018-12-11T02:29:00Z</dcterms:modified>
</cp:coreProperties>
</file>